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25"/>
        <w:gridCol w:w="1350"/>
        <w:gridCol w:w="2700"/>
      </w:tblGrid>
      <w:tr w:rsidR="00AA00C7" w14:paraId="03FE3795" w14:textId="77777777" w:rsidTr="00AA00C7">
        <w:tc>
          <w:tcPr>
            <w:tcW w:w="4225" w:type="dxa"/>
          </w:tcPr>
          <w:p w14:paraId="274913F8" w14:textId="5D054D2E" w:rsidR="00AA00C7" w:rsidRPr="00AA00C7" w:rsidRDefault="00AA00C7">
            <w:pPr>
              <w:rPr>
                <w:b/>
                <w:bCs/>
              </w:rPr>
            </w:pPr>
            <w:r w:rsidRPr="00AA00C7">
              <w:rPr>
                <w:b/>
                <w:bCs/>
              </w:rPr>
              <w:t>Matching Gift Company</w:t>
            </w:r>
          </w:p>
        </w:tc>
        <w:tc>
          <w:tcPr>
            <w:tcW w:w="1350" w:type="dxa"/>
          </w:tcPr>
          <w:p w14:paraId="398FD834" w14:textId="142979FF" w:rsidR="00AA00C7" w:rsidRPr="00AA00C7" w:rsidRDefault="00AA00C7">
            <w:pPr>
              <w:rPr>
                <w:b/>
                <w:bCs/>
              </w:rPr>
            </w:pPr>
            <w:r w:rsidRPr="00AA00C7">
              <w:rPr>
                <w:b/>
                <w:bCs/>
              </w:rPr>
              <w:t>Match Ratio</w:t>
            </w:r>
          </w:p>
        </w:tc>
        <w:tc>
          <w:tcPr>
            <w:tcW w:w="2700" w:type="dxa"/>
          </w:tcPr>
          <w:p w14:paraId="5E6604D3" w14:textId="4A2126E7" w:rsidR="00AA00C7" w:rsidRPr="00AA00C7" w:rsidRDefault="00AA00C7">
            <w:pPr>
              <w:rPr>
                <w:b/>
                <w:bCs/>
              </w:rPr>
            </w:pPr>
            <w:r w:rsidRPr="00AA00C7">
              <w:rPr>
                <w:b/>
                <w:bCs/>
              </w:rPr>
              <w:t>Max</w:t>
            </w:r>
            <w:r>
              <w:rPr>
                <w:b/>
                <w:bCs/>
              </w:rPr>
              <w:t>imum</w:t>
            </w:r>
            <w:r w:rsidRPr="00AA00C7">
              <w:rPr>
                <w:b/>
                <w:bCs/>
              </w:rPr>
              <w:t xml:space="preserve"> Match Amount</w:t>
            </w:r>
          </w:p>
        </w:tc>
      </w:tr>
      <w:tr w:rsidR="00AA00C7" w14:paraId="6325DA44" w14:textId="77777777" w:rsidTr="00AA00C7">
        <w:tc>
          <w:tcPr>
            <w:tcW w:w="4225" w:type="dxa"/>
          </w:tcPr>
          <w:p w14:paraId="4AA6F292" w14:textId="656876D7" w:rsidR="00AA00C7" w:rsidRDefault="00AA00C7">
            <w:r>
              <w:t>HireMinds</w:t>
            </w:r>
          </w:p>
        </w:tc>
        <w:tc>
          <w:tcPr>
            <w:tcW w:w="1350" w:type="dxa"/>
          </w:tcPr>
          <w:p w14:paraId="01B4A1A9" w14:textId="7C63A1B3" w:rsidR="00AA00C7" w:rsidRDefault="00AA00C7">
            <w:r>
              <w:t>1:1</w:t>
            </w:r>
          </w:p>
        </w:tc>
        <w:tc>
          <w:tcPr>
            <w:tcW w:w="2700" w:type="dxa"/>
          </w:tcPr>
          <w:p w14:paraId="09AA82FA" w14:textId="6DDF89B4" w:rsidR="00AA00C7" w:rsidRDefault="00AA00C7">
            <w:r>
              <w:t>Campaign specific</w:t>
            </w:r>
          </w:p>
        </w:tc>
      </w:tr>
      <w:tr w:rsidR="00AA00C7" w14:paraId="79BD8682" w14:textId="77777777" w:rsidTr="00AA00C7">
        <w:tc>
          <w:tcPr>
            <w:tcW w:w="4225" w:type="dxa"/>
          </w:tcPr>
          <w:p w14:paraId="3E3360F5" w14:textId="37AC34F9" w:rsidR="00AA00C7" w:rsidRDefault="00AA00C7">
            <w:r>
              <w:t>Apex Benefits</w:t>
            </w:r>
          </w:p>
        </w:tc>
        <w:tc>
          <w:tcPr>
            <w:tcW w:w="1350" w:type="dxa"/>
          </w:tcPr>
          <w:p w14:paraId="541B7351" w14:textId="5CA3285C" w:rsidR="00AA00C7" w:rsidRDefault="00AA00C7">
            <w:r>
              <w:t>1:1</w:t>
            </w:r>
          </w:p>
        </w:tc>
        <w:tc>
          <w:tcPr>
            <w:tcW w:w="2700" w:type="dxa"/>
          </w:tcPr>
          <w:p w14:paraId="3C23BBE0" w14:textId="1B06D599" w:rsidR="00AA00C7" w:rsidRDefault="00AA00C7">
            <w:r>
              <w:t>$2,500</w:t>
            </w:r>
          </w:p>
        </w:tc>
      </w:tr>
      <w:tr w:rsidR="00AA00C7" w14:paraId="6FDB057C" w14:textId="77777777" w:rsidTr="00AA00C7">
        <w:tc>
          <w:tcPr>
            <w:tcW w:w="4225" w:type="dxa"/>
          </w:tcPr>
          <w:p w14:paraId="76DE1A37" w14:textId="193363BF" w:rsidR="00AA00C7" w:rsidRDefault="00AA00C7">
            <w:r>
              <w:t>Netrality Data Centers</w:t>
            </w:r>
          </w:p>
        </w:tc>
        <w:tc>
          <w:tcPr>
            <w:tcW w:w="1350" w:type="dxa"/>
          </w:tcPr>
          <w:p w14:paraId="41A0ACE3" w14:textId="075A372B" w:rsidR="00AA00C7" w:rsidRDefault="00AA00C7">
            <w:r>
              <w:t>1:1</w:t>
            </w:r>
          </w:p>
        </w:tc>
        <w:tc>
          <w:tcPr>
            <w:tcW w:w="2700" w:type="dxa"/>
          </w:tcPr>
          <w:p w14:paraId="4C155283" w14:textId="5EE667D9" w:rsidR="00AA00C7" w:rsidRDefault="00AA00C7">
            <w:r>
              <w:t>$10,000</w:t>
            </w:r>
          </w:p>
        </w:tc>
      </w:tr>
      <w:tr w:rsidR="00AA00C7" w14:paraId="553067CD" w14:textId="77777777" w:rsidTr="00AA00C7">
        <w:tc>
          <w:tcPr>
            <w:tcW w:w="4225" w:type="dxa"/>
          </w:tcPr>
          <w:p w14:paraId="406E5A09" w14:textId="3398C7CA" w:rsidR="00AA00C7" w:rsidRDefault="00AA00C7">
            <w:r>
              <w:t>Kinsmen Softwar</w:t>
            </w:r>
            <w:r w:rsidR="007D3CC6">
              <w:t>e</w:t>
            </w:r>
          </w:p>
        </w:tc>
        <w:tc>
          <w:tcPr>
            <w:tcW w:w="1350" w:type="dxa"/>
          </w:tcPr>
          <w:p w14:paraId="6480EC00" w14:textId="2B032126" w:rsidR="00AA00C7" w:rsidRDefault="00AA00C7">
            <w:r>
              <w:t>1:1</w:t>
            </w:r>
          </w:p>
        </w:tc>
        <w:tc>
          <w:tcPr>
            <w:tcW w:w="2700" w:type="dxa"/>
          </w:tcPr>
          <w:p w14:paraId="40EAA8F2" w14:textId="0EE65C6A" w:rsidR="00AA00C7" w:rsidRDefault="00AA00C7">
            <w:r>
              <w:t>Campaign specific</w:t>
            </w:r>
          </w:p>
        </w:tc>
      </w:tr>
      <w:tr w:rsidR="00AA00C7" w14:paraId="3089106F" w14:textId="77777777" w:rsidTr="00AA00C7">
        <w:tc>
          <w:tcPr>
            <w:tcW w:w="4225" w:type="dxa"/>
          </w:tcPr>
          <w:p w14:paraId="3D0B0481" w14:textId="18456B9B" w:rsidR="00AA00C7" w:rsidRDefault="00AA00C7">
            <w:r>
              <w:t>Fundamental Advisors</w:t>
            </w:r>
          </w:p>
        </w:tc>
        <w:tc>
          <w:tcPr>
            <w:tcW w:w="1350" w:type="dxa"/>
          </w:tcPr>
          <w:p w14:paraId="6AB8AB51" w14:textId="321B6EF2" w:rsidR="00AA00C7" w:rsidRDefault="00AA00C7">
            <w:r>
              <w:t>1:1</w:t>
            </w:r>
          </w:p>
        </w:tc>
        <w:tc>
          <w:tcPr>
            <w:tcW w:w="2700" w:type="dxa"/>
          </w:tcPr>
          <w:p w14:paraId="49913631" w14:textId="1EA47EA4" w:rsidR="00AA00C7" w:rsidRDefault="00AA00C7">
            <w:r>
              <w:t>$2,500</w:t>
            </w:r>
          </w:p>
        </w:tc>
      </w:tr>
      <w:tr w:rsidR="00AA00C7" w14:paraId="23C03261" w14:textId="77777777" w:rsidTr="00AA00C7">
        <w:tc>
          <w:tcPr>
            <w:tcW w:w="4225" w:type="dxa"/>
          </w:tcPr>
          <w:p w14:paraId="15484F17" w14:textId="6DCE3EBD" w:rsidR="00AA00C7" w:rsidRDefault="00AA00C7">
            <w:r>
              <w:t>Wealth Advisor Growth Network</w:t>
            </w:r>
          </w:p>
        </w:tc>
        <w:tc>
          <w:tcPr>
            <w:tcW w:w="1350" w:type="dxa"/>
          </w:tcPr>
          <w:p w14:paraId="120ED3E4" w14:textId="617BFFF8" w:rsidR="00AA00C7" w:rsidRDefault="00AA00C7">
            <w:r>
              <w:t>1:1</w:t>
            </w:r>
          </w:p>
        </w:tc>
        <w:tc>
          <w:tcPr>
            <w:tcW w:w="2700" w:type="dxa"/>
          </w:tcPr>
          <w:p w14:paraId="5DE37D96" w14:textId="1AB9E629" w:rsidR="00AA00C7" w:rsidRDefault="00AA00C7">
            <w:r>
              <w:t>$5,000</w:t>
            </w:r>
          </w:p>
        </w:tc>
      </w:tr>
      <w:tr w:rsidR="00AA00C7" w14:paraId="42B04A77" w14:textId="77777777" w:rsidTr="00AA00C7">
        <w:tc>
          <w:tcPr>
            <w:tcW w:w="4225" w:type="dxa"/>
          </w:tcPr>
          <w:p w14:paraId="1F598164" w14:textId="1B3BFB98" w:rsidR="00AA00C7" w:rsidRDefault="00AA00C7">
            <w:r>
              <w:t>Apple</w:t>
            </w:r>
          </w:p>
        </w:tc>
        <w:tc>
          <w:tcPr>
            <w:tcW w:w="1350" w:type="dxa"/>
          </w:tcPr>
          <w:p w14:paraId="47C59E1D" w14:textId="6D17C6ED" w:rsidR="00AA00C7" w:rsidRDefault="00AA00C7">
            <w:r>
              <w:t>1:1</w:t>
            </w:r>
          </w:p>
        </w:tc>
        <w:tc>
          <w:tcPr>
            <w:tcW w:w="2700" w:type="dxa"/>
          </w:tcPr>
          <w:p w14:paraId="034F8EA3" w14:textId="4F15A4F5" w:rsidR="00AA00C7" w:rsidRDefault="00AA00C7">
            <w:r>
              <w:t>$10,000</w:t>
            </w:r>
          </w:p>
        </w:tc>
      </w:tr>
      <w:tr w:rsidR="00AA00C7" w14:paraId="2C0D7480" w14:textId="77777777" w:rsidTr="00AA00C7">
        <w:tc>
          <w:tcPr>
            <w:tcW w:w="4225" w:type="dxa"/>
          </w:tcPr>
          <w:p w14:paraId="77115373" w14:textId="4305E865" w:rsidR="00AA00C7" w:rsidRDefault="00AA00C7">
            <w:r>
              <w:t>Google</w:t>
            </w:r>
          </w:p>
        </w:tc>
        <w:tc>
          <w:tcPr>
            <w:tcW w:w="1350" w:type="dxa"/>
          </w:tcPr>
          <w:p w14:paraId="6EBB65E6" w14:textId="44375946" w:rsidR="00AA00C7" w:rsidRDefault="00AA00C7">
            <w:r>
              <w:t>1:1</w:t>
            </w:r>
          </w:p>
        </w:tc>
        <w:tc>
          <w:tcPr>
            <w:tcW w:w="2700" w:type="dxa"/>
          </w:tcPr>
          <w:p w14:paraId="264123F7" w14:textId="6F3311C6" w:rsidR="00AA00C7" w:rsidRDefault="00AA00C7">
            <w:r>
              <w:t>$10,000</w:t>
            </w:r>
          </w:p>
        </w:tc>
      </w:tr>
      <w:tr w:rsidR="00AA00C7" w14:paraId="20D6B06F" w14:textId="77777777" w:rsidTr="00AA00C7">
        <w:tc>
          <w:tcPr>
            <w:tcW w:w="4225" w:type="dxa"/>
          </w:tcPr>
          <w:p w14:paraId="45821F07" w14:textId="00B9DC4F" w:rsidR="00AA00C7" w:rsidRDefault="00AA00C7">
            <w:r>
              <w:t>Home Depot</w:t>
            </w:r>
          </w:p>
        </w:tc>
        <w:tc>
          <w:tcPr>
            <w:tcW w:w="1350" w:type="dxa"/>
          </w:tcPr>
          <w:p w14:paraId="2BED3080" w14:textId="1A68B0EB" w:rsidR="00AA00C7" w:rsidRDefault="00AA00C7">
            <w:r>
              <w:t>1:1</w:t>
            </w:r>
          </w:p>
        </w:tc>
        <w:tc>
          <w:tcPr>
            <w:tcW w:w="2700" w:type="dxa"/>
          </w:tcPr>
          <w:p w14:paraId="456A79FD" w14:textId="72969C82" w:rsidR="00AA00C7" w:rsidRDefault="00AA00C7">
            <w:r>
              <w:t>$3,000</w:t>
            </w:r>
          </w:p>
        </w:tc>
      </w:tr>
      <w:tr w:rsidR="00AA00C7" w14:paraId="3B21C809" w14:textId="77777777" w:rsidTr="00AA00C7">
        <w:tc>
          <w:tcPr>
            <w:tcW w:w="4225" w:type="dxa"/>
          </w:tcPr>
          <w:p w14:paraId="7E763F19" w14:textId="0176CD7C" w:rsidR="00AA00C7" w:rsidRDefault="00AA00C7">
            <w:r>
              <w:t>Disney</w:t>
            </w:r>
          </w:p>
        </w:tc>
        <w:tc>
          <w:tcPr>
            <w:tcW w:w="1350" w:type="dxa"/>
          </w:tcPr>
          <w:p w14:paraId="195F93D3" w14:textId="3D57DCB8" w:rsidR="00AA00C7" w:rsidRDefault="00AA00C7">
            <w:r>
              <w:t>1:1</w:t>
            </w:r>
          </w:p>
        </w:tc>
        <w:tc>
          <w:tcPr>
            <w:tcW w:w="2700" w:type="dxa"/>
          </w:tcPr>
          <w:p w14:paraId="02B6D54E" w14:textId="2556088A" w:rsidR="00AA00C7" w:rsidRDefault="00AA00C7">
            <w:r>
              <w:t>$25,000</w:t>
            </w:r>
          </w:p>
        </w:tc>
      </w:tr>
      <w:tr w:rsidR="00AA00C7" w14:paraId="3D320DA1" w14:textId="77777777" w:rsidTr="00AA00C7">
        <w:tc>
          <w:tcPr>
            <w:tcW w:w="4225" w:type="dxa"/>
          </w:tcPr>
          <w:p w14:paraId="74D59398" w14:textId="149DF097" w:rsidR="00AA00C7" w:rsidRDefault="00AA00C7">
            <w:r>
              <w:t>Coca-Cola</w:t>
            </w:r>
          </w:p>
        </w:tc>
        <w:tc>
          <w:tcPr>
            <w:tcW w:w="1350" w:type="dxa"/>
          </w:tcPr>
          <w:p w14:paraId="408C1F49" w14:textId="0B2CDF10" w:rsidR="00AA00C7" w:rsidRDefault="00AA00C7">
            <w:r>
              <w:t>2</w:t>
            </w:r>
            <w:r>
              <w:t>:1</w:t>
            </w:r>
          </w:p>
        </w:tc>
        <w:tc>
          <w:tcPr>
            <w:tcW w:w="2700" w:type="dxa"/>
          </w:tcPr>
          <w:p w14:paraId="5A99111B" w14:textId="5018664D" w:rsidR="00AA00C7" w:rsidRDefault="00AA00C7">
            <w:r>
              <w:t>$20,000</w:t>
            </w:r>
          </w:p>
        </w:tc>
      </w:tr>
      <w:tr w:rsidR="00AA00C7" w14:paraId="52D4FDC6" w14:textId="77777777" w:rsidTr="00AA00C7">
        <w:tc>
          <w:tcPr>
            <w:tcW w:w="4225" w:type="dxa"/>
          </w:tcPr>
          <w:p w14:paraId="44EFCF90" w14:textId="5424D033" w:rsidR="00AA00C7" w:rsidRDefault="00AA00C7">
            <w:r>
              <w:t>General Electric</w:t>
            </w:r>
          </w:p>
        </w:tc>
        <w:tc>
          <w:tcPr>
            <w:tcW w:w="1350" w:type="dxa"/>
          </w:tcPr>
          <w:p w14:paraId="3EFA9A1C" w14:textId="04F85C1D" w:rsidR="00AA00C7" w:rsidRDefault="00AA00C7">
            <w:r>
              <w:t>1:1</w:t>
            </w:r>
          </w:p>
        </w:tc>
        <w:tc>
          <w:tcPr>
            <w:tcW w:w="2700" w:type="dxa"/>
          </w:tcPr>
          <w:p w14:paraId="2EF6F2FF" w14:textId="69AFF0CB" w:rsidR="00AA00C7" w:rsidRDefault="00AA00C7">
            <w:r>
              <w:t>$5,000</w:t>
            </w:r>
          </w:p>
        </w:tc>
      </w:tr>
      <w:tr w:rsidR="00AA00C7" w14:paraId="3FEC972D" w14:textId="77777777" w:rsidTr="00AA00C7">
        <w:tc>
          <w:tcPr>
            <w:tcW w:w="4225" w:type="dxa"/>
          </w:tcPr>
          <w:p w14:paraId="682FBAD9" w14:textId="5C004CA3" w:rsidR="00AA00C7" w:rsidRDefault="00AA00C7">
            <w:r>
              <w:t>BP</w:t>
            </w:r>
          </w:p>
        </w:tc>
        <w:tc>
          <w:tcPr>
            <w:tcW w:w="1350" w:type="dxa"/>
          </w:tcPr>
          <w:p w14:paraId="0A1FF6AB" w14:textId="46F2740A" w:rsidR="00AA00C7" w:rsidRDefault="00AA00C7">
            <w:r>
              <w:t>1:1</w:t>
            </w:r>
          </w:p>
        </w:tc>
        <w:tc>
          <w:tcPr>
            <w:tcW w:w="2700" w:type="dxa"/>
          </w:tcPr>
          <w:p w14:paraId="0746BDD0" w14:textId="3485EBB2" w:rsidR="00AA00C7" w:rsidRDefault="00AA00C7">
            <w:r>
              <w:t>$5,000</w:t>
            </w:r>
          </w:p>
        </w:tc>
      </w:tr>
      <w:tr w:rsidR="00AA00C7" w14:paraId="2CEA532F" w14:textId="77777777" w:rsidTr="00AA00C7">
        <w:tc>
          <w:tcPr>
            <w:tcW w:w="4225" w:type="dxa"/>
          </w:tcPr>
          <w:p w14:paraId="72DFFE6D" w14:textId="3C01A182" w:rsidR="00AA00C7" w:rsidRDefault="00AA00C7">
            <w:r>
              <w:t>Microsoft</w:t>
            </w:r>
          </w:p>
        </w:tc>
        <w:tc>
          <w:tcPr>
            <w:tcW w:w="1350" w:type="dxa"/>
          </w:tcPr>
          <w:p w14:paraId="16309955" w14:textId="5E5A839D" w:rsidR="00AA00C7" w:rsidRDefault="00AA00C7">
            <w:r>
              <w:t>1:1</w:t>
            </w:r>
          </w:p>
        </w:tc>
        <w:tc>
          <w:tcPr>
            <w:tcW w:w="2700" w:type="dxa"/>
          </w:tcPr>
          <w:p w14:paraId="6176FD8F" w14:textId="064A4DB3" w:rsidR="00AA00C7" w:rsidRDefault="00AA00C7">
            <w:r>
              <w:t>$15,000</w:t>
            </w:r>
          </w:p>
        </w:tc>
      </w:tr>
      <w:tr w:rsidR="00AA00C7" w14:paraId="381EEA2A" w14:textId="77777777" w:rsidTr="00AA00C7">
        <w:tc>
          <w:tcPr>
            <w:tcW w:w="4225" w:type="dxa"/>
          </w:tcPr>
          <w:p w14:paraId="636B7A1D" w14:textId="04DF1405" w:rsidR="00AA00C7" w:rsidRDefault="00AA00C7">
            <w:r>
              <w:t>JPMorgan</w:t>
            </w:r>
          </w:p>
        </w:tc>
        <w:tc>
          <w:tcPr>
            <w:tcW w:w="1350" w:type="dxa"/>
          </w:tcPr>
          <w:p w14:paraId="2D389383" w14:textId="51781206" w:rsidR="00AA00C7" w:rsidRDefault="00AA00C7">
            <w:r>
              <w:t>1:1</w:t>
            </w:r>
          </w:p>
        </w:tc>
        <w:tc>
          <w:tcPr>
            <w:tcW w:w="2700" w:type="dxa"/>
          </w:tcPr>
          <w:p w14:paraId="6E7FCE6C" w14:textId="0C07E9D9" w:rsidR="00AA00C7" w:rsidRDefault="00AA00C7">
            <w:r>
              <w:t>$1,000</w:t>
            </w:r>
          </w:p>
        </w:tc>
      </w:tr>
      <w:tr w:rsidR="00AA00C7" w14:paraId="6F5D6F37" w14:textId="77777777" w:rsidTr="00AA00C7">
        <w:tc>
          <w:tcPr>
            <w:tcW w:w="4225" w:type="dxa"/>
          </w:tcPr>
          <w:p w14:paraId="210B889E" w14:textId="0C18882C" w:rsidR="00AA00C7" w:rsidRDefault="00AA00C7">
            <w:r>
              <w:t>Verizon</w:t>
            </w:r>
          </w:p>
        </w:tc>
        <w:tc>
          <w:tcPr>
            <w:tcW w:w="1350" w:type="dxa"/>
          </w:tcPr>
          <w:p w14:paraId="5284C9EC" w14:textId="065850EA" w:rsidR="00AA00C7" w:rsidRDefault="00AA00C7">
            <w:r>
              <w:t>1:1</w:t>
            </w:r>
          </w:p>
        </w:tc>
        <w:tc>
          <w:tcPr>
            <w:tcW w:w="2700" w:type="dxa"/>
          </w:tcPr>
          <w:p w14:paraId="4B43493C" w14:textId="277D9C4A" w:rsidR="00AA00C7" w:rsidRDefault="00AA00C7">
            <w:r>
              <w:t>$5,000</w:t>
            </w:r>
          </w:p>
        </w:tc>
      </w:tr>
      <w:tr w:rsidR="00AA00C7" w14:paraId="76AF3164" w14:textId="77777777" w:rsidTr="00AA00C7">
        <w:tc>
          <w:tcPr>
            <w:tcW w:w="4225" w:type="dxa"/>
          </w:tcPr>
          <w:p w14:paraId="2194405B" w14:textId="2A2C7D5C" w:rsidR="00AA00C7" w:rsidRDefault="00AA00C7">
            <w:r>
              <w:t>Soros Fund Management</w:t>
            </w:r>
          </w:p>
        </w:tc>
        <w:tc>
          <w:tcPr>
            <w:tcW w:w="1350" w:type="dxa"/>
          </w:tcPr>
          <w:p w14:paraId="4F75994E" w14:textId="31A011F0" w:rsidR="00AA00C7" w:rsidRDefault="00AA00C7">
            <w:r>
              <w:t>2:1</w:t>
            </w:r>
          </w:p>
        </w:tc>
        <w:tc>
          <w:tcPr>
            <w:tcW w:w="2700" w:type="dxa"/>
          </w:tcPr>
          <w:p w14:paraId="6D8732A7" w14:textId="47C5D376" w:rsidR="00AA00C7" w:rsidRDefault="00AA00C7">
            <w:r>
              <w:t>$100,000</w:t>
            </w:r>
          </w:p>
        </w:tc>
      </w:tr>
      <w:tr w:rsidR="00AA00C7" w14:paraId="3E45155D" w14:textId="77777777" w:rsidTr="00AA00C7">
        <w:tc>
          <w:tcPr>
            <w:tcW w:w="4225" w:type="dxa"/>
          </w:tcPr>
          <w:p w14:paraId="7E196321" w14:textId="538EE49B" w:rsidR="00AA00C7" w:rsidRDefault="00AA00C7">
            <w:r>
              <w:t>Johnson &amp; Johnson</w:t>
            </w:r>
          </w:p>
        </w:tc>
        <w:tc>
          <w:tcPr>
            <w:tcW w:w="1350" w:type="dxa"/>
          </w:tcPr>
          <w:p w14:paraId="2EFCD32A" w14:textId="757FA435" w:rsidR="00AA00C7" w:rsidRDefault="00AA00C7">
            <w:r>
              <w:t>2:1</w:t>
            </w:r>
          </w:p>
        </w:tc>
        <w:tc>
          <w:tcPr>
            <w:tcW w:w="2700" w:type="dxa"/>
          </w:tcPr>
          <w:p w14:paraId="343DB492" w14:textId="05ABF9C8" w:rsidR="00AA00C7" w:rsidRDefault="00AA00C7">
            <w:r>
              <w:t>$20,000</w:t>
            </w:r>
          </w:p>
        </w:tc>
      </w:tr>
      <w:tr w:rsidR="00AA00C7" w14:paraId="6A2AFC2F" w14:textId="77777777" w:rsidTr="00AA00C7">
        <w:tc>
          <w:tcPr>
            <w:tcW w:w="4225" w:type="dxa"/>
          </w:tcPr>
          <w:p w14:paraId="638F94F4" w14:textId="30713E4D" w:rsidR="00AA00C7" w:rsidRDefault="00AA00C7">
            <w:r>
              <w:t>ExxonMobil</w:t>
            </w:r>
          </w:p>
        </w:tc>
        <w:tc>
          <w:tcPr>
            <w:tcW w:w="1350" w:type="dxa"/>
          </w:tcPr>
          <w:p w14:paraId="16523168" w14:textId="46786A42" w:rsidR="00AA00C7" w:rsidRDefault="00AA00C7">
            <w:r>
              <w:t>2:1</w:t>
            </w:r>
          </w:p>
        </w:tc>
        <w:tc>
          <w:tcPr>
            <w:tcW w:w="2700" w:type="dxa"/>
          </w:tcPr>
          <w:p w14:paraId="6A3E114F" w14:textId="7A3F6EB4" w:rsidR="00AA00C7" w:rsidRDefault="00AA00C7">
            <w:r>
              <w:t>$7,500</w:t>
            </w:r>
          </w:p>
        </w:tc>
      </w:tr>
      <w:tr w:rsidR="00AA00C7" w14:paraId="0CEF981F" w14:textId="77777777" w:rsidTr="00AA00C7">
        <w:tc>
          <w:tcPr>
            <w:tcW w:w="4225" w:type="dxa"/>
          </w:tcPr>
          <w:p w14:paraId="42F7E803" w14:textId="46CB9D1B" w:rsidR="00AA00C7" w:rsidRDefault="00AA00C7">
            <w:r>
              <w:t>IBM</w:t>
            </w:r>
          </w:p>
        </w:tc>
        <w:tc>
          <w:tcPr>
            <w:tcW w:w="1350" w:type="dxa"/>
          </w:tcPr>
          <w:p w14:paraId="3B8C9B86" w14:textId="4220B711" w:rsidR="00AA00C7" w:rsidRDefault="00AA00C7">
            <w:r>
              <w:t>1:1</w:t>
            </w:r>
          </w:p>
        </w:tc>
        <w:tc>
          <w:tcPr>
            <w:tcW w:w="2700" w:type="dxa"/>
          </w:tcPr>
          <w:p w14:paraId="1C3734C1" w14:textId="20B569B2" w:rsidR="00AA00C7" w:rsidRDefault="00AA00C7">
            <w:r>
              <w:t>$7,500</w:t>
            </w:r>
          </w:p>
        </w:tc>
      </w:tr>
      <w:tr w:rsidR="00AA00C7" w14:paraId="2E5ACC92" w14:textId="77777777" w:rsidTr="00AA00C7">
        <w:tc>
          <w:tcPr>
            <w:tcW w:w="4225" w:type="dxa"/>
          </w:tcPr>
          <w:p w14:paraId="07F17E52" w14:textId="6ECA1130" w:rsidR="00AA00C7" w:rsidRDefault="00AA00C7">
            <w:r>
              <w:t>State Farm</w:t>
            </w:r>
          </w:p>
        </w:tc>
        <w:tc>
          <w:tcPr>
            <w:tcW w:w="1350" w:type="dxa"/>
          </w:tcPr>
          <w:p w14:paraId="5687D014" w14:textId="7C1BE19C" w:rsidR="00AA00C7" w:rsidRDefault="00AA00C7">
            <w:r>
              <w:t>1:1</w:t>
            </w:r>
          </w:p>
        </w:tc>
        <w:tc>
          <w:tcPr>
            <w:tcW w:w="2700" w:type="dxa"/>
          </w:tcPr>
          <w:p w14:paraId="33466343" w14:textId="683D232B" w:rsidR="00AA00C7" w:rsidRDefault="00AA00C7">
            <w:r>
              <w:t>$3,000</w:t>
            </w:r>
          </w:p>
        </w:tc>
      </w:tr>
      <w:tr w:rsidR="00AA00C7" w14:paraId="3A525D60" w14:textId="77777777" w:rsidTr="00AA00C7">
        <w:tc>
          <w:tcPr>
            <w:tcW w:w="4225" w:type="dxa"/>
          </w:tcPr>
          <w:p w14:paraId="611340E6" w14:textId="25BBF3EA" w:rsidR="00AA00C7" w:rsidRDefault="00AA00C7">
            <w:r>
              <w:t>Chevron</w:t>
            </w:r>
          </w:p>
        </w:tc>
        <w:tc>
          <w:tcPr>
            <w:tcW w:w="1350" w:type="dxa"/>
          </w:tcPr>
          <w:p w14:paraId="3AADA7DF" w14:textId="54AB2717" w:rsidR="00AA00C7" w:rsidRDefault="00AA00C7">
            <w:r>
              <w:t>1:1</w:t>
            </w:r>
          </w:p>
        </w:tc>
        <w:tc>
          <w:tcPr>
            <w:tcW w:w="2700" w:type="dxa"/>
          </w:tcPr>
          <w:p w14:paraId="330DFA91" w14:textId="20B68378" w:rsidR="00AA00C7" w:rsidRDefault="00AA00C7">
            <w:r>
              <w:t>$10,000</w:t>
            </w:r>
          </w:p>
        </w:tc>
      </w:tr>
      <w:tr w:rsidR="00AA00C7" w14:paraId="5859D9CC" w14:textId="77777777" w:rsidTr="00AA00C7">
        <w:tc>
          <w:tcPr>
            <w:tcW w:w="4225" w:type="dxa"/>
          </w:tcPr>
          <w:p w14:paraId="24E0FBD1" w14:textId="761DE79D" w:rsidR="00AA00C7" w:rsidRDefault="00AA00C7">
            <w:r>
              <w:t>Starbucks</w:t>
            </w:r>
          </w:p>
        </w:tc>
        <w:tc>
          <w:tcPr>
            <w:tcW w:w="1350" w:type="dxa"/>
          </w:tcPr>
          <w:p w14:paraId="66294003" w14:textId="45077C4A" w:rsidR="00AA00C7" w:rsidRDefault="00AA00C7">
            <w:r>
              <w:t>1:1</w:t>
            </w:r>
          </w:p>
        </w:tc>
        <w:tc>
          <w:tcPr>
            <w:tcW w:w="2700" w:type="dxa"/>
          </w:tcPr>
          <w:p w14:paraId="5789B10B" w14:textId="451E084A" w:rsidR="00AA00C7" w:rsidRDefault="00AA00C7">
            <w:r>
              <w:t>$1,500</w:t>
            </w:r>
          </w:p>
        </w:tc>
      </w:tr>
      <w:tr w:rsidR="00AA00C7" w14:paraId="755953F8" w14:textId="77777777" w:rsidTr="00AA00C7">
        <w:tc>
          <w:tcPr>
            <w:tcW w:w="4225" w:type="dxa"/>
          </w:tcPr>
          <w:p w14:paraId="79802C8E" w14:textId="2161EE80" w:rsidR="00AA00C7" w:rsidRDefault="00AA00C7">
            <w:r>
              <w:t>American Express</w:t>
            </w:r>
          </w:p>
        </w:tc>
        <w:tc>
          <w:tcPr>
            <w:tcW w:w="1350" w:type="dxa"/>
          </w:tcPr>
          <w:p w14:paraId="453A46C9" w14:textId="4E6A32AE" w:rsidR="00AA00C7" w:rsidRDefault="00AA00C7">
            <w:r>
              <w:t>2:1</w:t>
            </w:r>
          </w:p>
        </w:tc>
        <w:tc>
          <w:tcPr>
            <w:tcW w:w="2700" w:type="dxa"/>
          </w:tcPr>
          <w:p w14:paraId="67BA68F4" w14:textId="388A40E8" w:rsidR="00AA00C7" w:rsidRDefault="00AA00C7">
            <w:r>
              <w:t>$8,000</w:t>
            </w:r>
          </w:p>
        </w:tc>
      </w:tr>
      <w:tr w:rsidR="00AA00C7" w14:paraId="2A644D2A" w14:textId="77777777" w:rsidTr="00AA00C7">
        <w:tc>
          <w:tcPr>
            <w:tcW w:w="4225" w:type="dxa"/>
          </w:tcPr>
          <w:p w14:paraId="498DC54D" w14:textId="00299E88" w:rsidR="00AA00C7" w:rsidRDefault="00AA00C7">
            <w:r>
              <w:t xml:space="preserve">Merck &amp; </w:t>
            </w:r>
            <w:r w:rsidR="003248FE">
              <w:t>C</w:t>
            </w:r>
            <w:r>
              <w:t>o</w:t>
            </w:r>
          </w:p>
        </w:tc>
        <w:tc>
          <w:tcPr>
            <w:tcW w:w="1350" w:type="dxa"/>
          </w:tcPr>
          <w:p w14:paraId="5ED701D9" w14:textId="4B38020B" w:rsidR="00AA00C7" w:rsidRDefault="00AA00C7">
            <w:r>
              <w:t>1:1</w:t>
            </w:r>
          </w:p>
        </w:tc>
        <w:tc>
          <w:tcPr>
            <w:tcW w:w="2700" w:type="dxa"/>
          </w:tcPr>
          <w:p w14:paraId="796ECABA" w14:textId="12E832A4" w:rsidR="00AA00C7" w:rsidRDefault="00AA00C7">
            <w:r>
              <w:t>$30,000</w:t>
            </w:r>
          </w:p>
        </w:tc>
      </w:tr>
      <w:tr w:rsidR="00AA00C7" w14:paraId="3FC43F02" w14:textId="77777777" w:rsidTr="00AA00C7">
        <w:tc>
          <w:tcPr>
            <w:tcW w:w="4225" w:type="dxa"/>
          </w:tcPr>
          <w:p w14:paraId="4AE5478C" w14:textId="3610E53E" w:rsidR="00AA00C7" w:rsidRDefault="00AA00C7">
            <w:r>
              <w:t>State Street Corporation</w:t>
            </w:r>
          </w:p>
        </w:tc>
        <w:tc>
          <w:tcPr>
            <w:tcW w:w="1350" w:type="dxa"/>
          </w:tcPr>
          <w:p w14:paraId="58F697C1" w14:textId="3EB32DB2" w:rsidR="00AA00C7" w:rsidRDefault="00AA00C7">
            <w:r>
              <w:t>1:1</w:t>
            </w:r>
          </w:p>
        </w:tc>
        <w:tc>
          <w:tcPr>
            <w:tcW w:w="2700" w:type="dxa"/>
          </w:tcPr>
          <w:p w14:paraId="0728B569" w14:textId="118FEE0B" w:rsidR="00AA00C7" w:rsidRDefault="00AA00C7">
            <w:r>
              <w:t>$10,000</w:t>
            </w:r>
          </w:p>
        </w:tc>
      </w:tr>
      <w:tr w:rsidR="00AA00C7" w14:paraId="64ADCA04" w14:textId="77777777" w:rsidTr="00AA00C7">
        <w:tc>
          <w:tcPr>
            <w:tcW w:w="4225" w:type="dxa"/>
          </w:tcPr>
          <w:p w14:paraId="67F90E9A" w14:textId="39935916" w:rsidR="00AA00C7" w:rsidRDefault="00AA00C7">
            <w:r>
              <w:t>Baxter International</w:t>
            </w:r>
          </w:p>
        </w:tc>
        <w:tc>
          <w:tcPr>
            <w:tcW w:w="1350" w:type="dxa"/>
          </w:tcPr>
          <w:p w14:paraId="58B21FA8" w14:textId="7AECED5D" w:rsidR="00AA00C7" w:rsidRDefault="00AA00C7">
            <w:r>
              <w:t>1:1</w:t>
            </w:r>
          </w:p>
        </w:tc>
        <w:tc>
          <w:tcPr>
            <w:tcW w:w="2700" w:type="dxa"/>
          </w:tcPr>
          <w:p w14:paraId="44755795" w14:textId="43F5F82B" w:rsidR="00AA00C7" w:rsidRDefault="00AA00C7">
            <w:r>
              <w:t>$5,000</w:t>
            </w:r>
          </w:p>
        </w:tc>
      </w:tr>
      <w:tr w:rsidR="00AA00C7" w14:paraId="747148AE" w14:textId="77777777" w:rsidTr="00AA00C7">
        <w:tc>
          <w:tcPr>
            <w:tcW w:w="4225" w:type="dxa"/>
          </w:tcPr>
          <w:p w14:paraId="45BA8FE9" w14:textId="5C5F9B6F" w:rsidR="00AA00C7" w:rsidRDefault="00AA00C7">
            <w:r>
              <w:t>Gap Corporation</w:t>
            </w:r>
          </w:p>
        </w:tc>
        <w:tc>
          <w:tcPr>
            <w:tcW w:w="1350" w:type="dxa"/>
          </w:tcPr>
          <w:p w14:paraId="212FAE45" w14:textId="6E5AF19B" w:rsidR="00AA00C7" w:rsidRDefault="00AA00C7">
            <w:r>
              <w:t>1:1</w:t>
            </w:r>
          </w:p>
        </w:tc>
        <w:tc>
          <w:tcPr>
            <w:tcW w:w="2700" w:type="dxa"/>
          </w:tcPr>
          <w:p w14:paraId="3D3D51A0" w14:textId="2B9E7AFC" w:rsidR="00AA00C7" w:rsidRDefault="00AA00C7">
            <w:r>
              <w:t>$10,000</w:t>
            </w:r>
          </w:p>
        </w:tc>
      </w:tr>
      <w:tr w:rsidR="00AA00C7" w14:paraId="0F9BD09F" w14:textId="77777777" w:rsidTr="00AA00C7">
        <w:tc>
          <w:tcPr>
            <w:tcW w:w="4225" w:type="dxa"/>
          </w:tcPr>
          <w:p w14:paraId="6F181103" w14:textId="0E305A28" w:rsidR="00AA00C7" w:rsidRDefault="00AA00C7">
            <w:r>
              <w:t>Salesforce</w:t>
            </w:r>
          </w:p>
        </w:tc>
        <w:tc>
          <w:tcPr>
            <w:tcW w:w="1350" w:type="dxa"/>
          </w:tcPr>
          <w:p w14:paraId="09518386" w14:textId="31F3CC02" w:rsidR="00AA00C7" w:rsidRDefault="00AA00C7">
            <w:r>
              <w:t>1:1</w:t>
            </w:r>
          </w:p>
        </w:tc>
        <w:tc>
          <w:tcPr>
            <w:tcW w:w="2700" w:type="dxa"/>
          </w:tcPr>
          <w:p w14:paraId="172F60A8" w14:textId="234F6035" w:rsidR="00AA00C7" w:rsidRDefault="00AA00C7">
            <w:r>
              <w:t>$5,000</w:t>
            </w:r>
          </w:p>
        </w:tc>
      </w:tr>
      <w:tr w:rsidR="00AA00C7" w14:paraId="22D63210" w14:textId="77777777" w:rsidTr="00AA00C7">
        <w:tc>
          <w:tcPr>
            <w:tcW w:w="4225" w:type="dxa"/>
          </w:tcPr>
          <w:p w14:paraId="17B01FEB" w14:textId="5AB63BC0" w:rsidR="00AA00C7" w:rsidRDefault="00AA00C7">
            <w:r>
              <w:t>Visa</w:t>
            </w:r>
          </w:p>
        </w:tc>
        <w:tc>
          <w:tcPr>
            <w:tcW w:w="1350" w:type="dxa"/>
          </w:tcPr>
          <w:p w14:paraId="5AC541DA" w14:textId="70E63693" w:rsidR="00AA00C7" w:rsidRDefault="00AA00C7">
            <w:r>
              <w:t>1:1</w:t>
            </w:r>
          </w:p>
        </w:tc>
        <w:tc>
          <w:tcPr>
            <w:tcW w:w="2700" w:type="dxa"/>
          </w:tcPr>
          <w:p w14:paraId="5C7C2CF9" w14:textId="38AE4280" w:rsidR="00AA00C7" w:rsidRDefault="00AA00C7">
            <w:r>
              <w:t>$5,000</w:t>
            </w:r>
          </w:p>
        </w:tc>
      </w:tr>
      <w:tr w:rsidR="00AA00C7" w14:paraId="4773FC02" w14:textId="77777777" w:rsidTr="00AA00C7">
        <w:tc>
          <w:tcPr>
            <w:tcW w:w="4225" w:type="dxa"/>
          </w:tcPr>
          <w:p w14:paraId="40BB0B77" w14:textId="0B795424" w:rsidR="00AA00C7" w:rsidRDefault="00AA00C7">
            <w:r>
              <w:t>Cisco Systems</w:t>
            </w:r>
          </w:p>
        </w:tc>
        <w:tc>
          <w:tcPr>
            <w:tcW w:w="1350" w:type="dxa"/>
          </w:tcPr>
          <w:p w14:paraId="62B3B2DD" w14:textId="4AC89B0A" w:rsidR="00AA00C7" w:rsidRDefault="00AA00C7">
            <w:r>
              <w:t>1:1</w:t>
            </w:r>
          </w:p>
        </w:tc>
        <w:tc>
          <w:tcPr>
            <w:tcW w:w="2700" w:type="dxa"/>
          </w:tcPr>
          <w:p w14:paraId="22E1B1F0" w14:textId="510CD23D" w:rsidR="00AA00C7" w:rsidRDefault="00AA00C7">
            <w:r>
              <w:t>$10,000</w:t>
            </w:r>
          </w:p>
        </w:tc>
      </w:tr>
      <w:tr w:rsidR="00AA00C7" w14:paraId="1EEF31AC" w14:textId="77777777" w:rsidTr="00AA00C7">
        <w:tc>
          <w:tcPr>
            <w:tcW w:w="4225" w:type="dxa"/>
          </w:tcPr>
          <w:p w14:paraId="10EE7C3B" w14:textId="1DC8C0CB" w:rsidR="00AA00C7" w:rsidRDefault="00AA00C7">
            <w:r>
              <w:t>HP</w:t>
            </w:r>
          </w:p>
        </w:tc>
        <w:tc>
          <w:tcPr>
            <w:tcW w:w="1350" w:type="dxa"/>
          </w:tcPr>
          <w:p w14:paraId="2820A825" w14:textId="0CF0AF5E" w:rsidR="00AA00C7" w:rsidRDefault="00AA00C7">
            <w:r>
              <w:t>1:1</w:t>
            </w:r>
          </w:p>
        </w:tc>
        <w:tc>
          <w:tcPr>
            <w:tcW w:w="2700" w:type="dxa"/>
          </w:tcPr>
          <w:p w14:paraId="07DF5C93" w14:textId="22BA52D1" w:rsidR="00AA00C7" w:rsidRDefault="00AA00C7">
            <w:r>
              <w:t>$2,500</w:t>
            </w:r>
          </w:p>
        </w:tc>
      </w:tr>
      <w:tr w:rsidR="00AA00C7" w14:paraId="3BA17664" w14:textId="77777777" w:rsidTr="00AA00C7">
        <w:tc>
          <w:tcPr>
            <w:tcW w:w="4225" w:type="dxa"/>
          </w:tcPr>
          <w:p w14:paraId="320180B5" w14:textId="5BB94DE0" w:rsidR="00AA00C7" w:rsidRDefault="00AA00C7">
            <w:r>
              <w:t>Dell</w:t>
            </w:r>
          </w:p>
        </w:tc>
        <w:tc>
          <w:tcPr>
            <w:tcW w:w="1350" w:type="dxa"/>
          </w:tcPr>
          <w:p w14:paraId="7EB3618A" w14:textId="08846FBC" w:rsidR="00AA00C7" w:rsidRDefault="00AA00C7">
            <w:r>
              <w:t>1:1</w:t>
            </w:r>
          </w:p>
        </w:tc>
        <w:tc>
          <w:tcPr>
            <w:tcW w:w="2700" w:type="dxa"/>
          </w:tcPr>
          <w:p w14:paraId="42B1D768" w14:textId="486A15B2" w:rsidR="00AA00C7" w:rsidRDefault="00AA00C7">
            <w:r>
              <w:t>$10,000</w:t>
            </w:r>
          </w:p>
        </w:tc>
      </w:tr>
      <w:tr w:rsidR="00AA00C7" w14:paraId="0E4895B9" w14:textId="77777777" w:rsidTr="00AA00C7">
        <w:tc>
          <w:tcPr>
            <w:tcW w:w="4225" w:type="dxa"/>
          </w:tcPr>
          <w:p w14:paraId="0DFB6161" w14:textId="2E6106DD" w:rsidR="00AA00C7" w:rsidRDefault="00AA00C7">
            <w:r>
              <w:t>Intel</w:t>
            </w:r>
          </w:p>
        </w:tc>
        <w:tc>
          <w:tcPr>
            <w:tcW w:w="1350" w:type="dxa"/>
          </w:tcPr>
          <w:p w14:paraId="7FD391B0" w14:textId="5BBF36D1" w:rsidR="00AA00C7" w:rsidRDefault="00AA00C7">
            <w:r>
              <w:t>1:1</w:t>
            </w:r>
          </w:p>
        </w:tc>
        <w:tc>
          <w:tcPr>
            <w:tcW w:w="2700" w:type="dxa"/>
          </w:tcPr>
          <w:p w14:paraId="728909C4" w14:textId="230DBEE7" w:rsidR="00AA00C7" w:rsidRDefault="00AA00C7">
            <w:r>
              <w:t>$10,000</w:t>
            </w:r>
          </w:p>
        </w:tc>
      </w:tr>
      <w:tr w:rsidR="00AA00C7" w14:paraId="7A40FDCE" w14:textId="77777777" w:rsidTr="00AA00C7">
        <w:tc>
          <w:tcPr>
            <w:tcW w:w="4225" w:type="dxa"/>
          </w:tcPr>
          <w:p w14:paraId="2657BA60" w14:textId="70E67A4D" w:rsidR="00AA00C7" w:rsidRDefault="00AA00C7">
            <w:r>
              <w:t>General Mills</w:t>
            </w:r>
          </w:p>
        </w:tc>
        <w:tc>
          <w:tcPr>
            <w:tcW w:w="1350" w:type="dxa"/>
          </w:tcPr>
          <w:p w14:paraId="0E95AF06" w14:textId="06696925" w:rsidR="00AA00C7" w:rsidRDefault="00AA00C7">
            <w:r>
              <w:t>2:1</w:t>
            </w:r>
          </w:p>
        </w:tc>
        <w:tc>
          <w:tcPr>
            <w:tcW w:w="2700" w:type="dxa"/>
          </w:tcPr>
          <w:p w14:paraId="1F682ADC" w14:textId="299AB82F" w:rsidR="00AA00C7" w:rsidRDefault="00AA00C7">
            <w:r>
              <w:t>$1,000</w:t>
            </w:r>
          </w:p>
        </w:tc>
      </w:tr>
      <w:tr w:rsidR="00AA00C7" w14:paraId="33BBE05D" w14:textId="77777777" w:rsidTr="00AA00C7">
        <w:tc>
          <w:tcPr>
            <w:tcW w:w="4225" w:type="dxa"/>
          </w:tcPr>
          <w:p w14:paraId="0E98491D" w14:textId="47ACE64C" w:rsidR="00AA00C7" w:rsidRDefault="00AA00C7">
            <w:r>
              <w:t>Motorola Solutions</w:t>
            </w:r>
          </w:p>
        </w:tc>
        <w:tc>
          <w:tcPr>
            <w:tcW w:w="1350" w:type="dxa"/>
          </w:tcPr>
          <w:p w14:paraId="03399B35" w14:textId="51A6E09E" w:rsidR="00AA00C7" w:rsidRDefault="00AA00C7">
            <w:r>
              <w:t>1:1</w:t>
            </w:r>
          </w:p>
        </w:tc>
        <w:tc>
          <w:tcPr>
            <w:tcW w:w="2700" w:type="dxa"/>
          </w:tcPr>
          <w:p w14:paraId="5403E02C" w14:textId="5C22E7BA" w:rsidR="00AA00C7" w:rsidRDefault="00AA00C7">
            <w:r>
              <w:t>$7,500</w:t>
            </w:r>
          </w:p>
        </w:tc>
      </w:tr>
    </w:tbl>
    <w:p w14:paraId="590A9B99" w14:textId="77777777" w:rsidR="0038295F" w:rsidRDefault="0038295F"/>
    <w:p w14:paraId="78660026" w14:textId="52BA5BF0" w:rsidR="00AA00C7" w:rsidRDefault="00AA00C7">
      <w:r>
        <w:t>This list is</w:t>
      </w:r>
      <w:r w:rsidR="005C6BBF">
        <w:t xml:space="preserve"> by no means comprehensive. More than 26 million individuals work for companies with matching gift programs. If you do not see your employer on this list but would like to find out if they offer a matching gift program, please review your benefits package or contact the HR department, philanthropy committee, or finance department.</w:t>
      </w:r>
    </w:p>
    <w:p w14:paraId="0A576B23" w14:textId="77777777" w:rsidR="00AA00C7" w:rsidRDefault="00AA00C7"/>
    <w:p w14:paraId="1965F147" w14:textId="7C209DEC" w:rsidR="00AA00C7" w:rsidRDefault="00AA00C7">
      <w:r>
        <w:t>Updated: 7/12/2023</w:t>
      </w:r>
    </w:p>
    <w:sectPr w:rsidR="00AA00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20F4" w14:textId="77777777" w:rsidR="008350C6" w:rsidRDefault="008350C6" w:rsidP="005C6BBF">
      <w:pPr>
        <w:spacing w:after="0" w:line="240" w:lineRule="auto"/>
      </w:pPr>
      <w:r>
        <w:separator/>
      </w:r>
    </w:p>
  </w:endnote>
  <w:endnote w:type="continuationSeparator" w:id="0">
    <w:p w14:paraId="33195CB9" w14:textId="77777777" w:rsidR="008350C6" w:rsidRDefault="008350C6" w:rsidP="005C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3695" w14:textId="77777777" w:rsidR="008350C6" w:rsidRDefault="008350C6" w:rsidP="005C6BBF">
      <w:pPr>
        <w:spacing w:after="0" w:line="240" w:lineRule="auto"/>
      </w:pPr>
      <w:r>
        <w:separator/>
      </w:r>
    </w:p>
  </w:footnote>
  <w:footnote w:type="continuationSeparator" w:id="0">
    <w:p w14:paraId="7D26F081" w14:textId="77777777" w:rsidR="008350C6" w:rsidRDefault="008350C6" w:rsidP="005C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AF4C" w14:textId="04B2B227" w:rsidR="005C6BBF" w:rsidRPr="005C6BBF" w:rsidRDefault="005C6BBF">
    <w:pPr>
      <w:pStyle w:val="Header"/>
      <w:rPr>
        <w:b/>
        <w:bCs/>
        <w:sz w:val="32"/>
        <w:szCs w:val="32"/>
      </w:rPr>
    </w:pPr>
    <w:r w:rsidRPr="005C6BBF">
      <w:rPr>
        <w:b/>
        <w:bCs/>
        <w:sz w:val="32"/>
        <w:szCs w:val="32"/>
      </w:rPr>
      <w:t>Top 30 Matching Gift Companies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C7"/>
    <w:rsid w:val="003248FE"/>
    <w:rsid w:val="0038295F"/>
    <w:rsid w:val="005C6BBF"/>
    <w:rsid w:val="00697494"/>
    <w:rsid w:val="007D3CC6"/>
    <w:rsid w:val="008350C6"/>
    <w:rsid w:val="00AA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F387"/>
  <w15:chartTrackingRefBased/>
  <w15:docId w15:val="{25F06209-48BB-489D-8978-FD9FF820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BBF"/>
  </w:style>
  <w:style w:type="paragraph" w:styleId="Footer">
    <w:name w:val="footer"/>
    <w:basedOn w:val="Normal"/>
    <w:link w:val="FooterChar"/>
    <w:uiPriority w:val="99"/>
    <w:unhideWhenUsed/>
    <w:rsid w:val="005C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Karlie Busch</dc:creator>
  <cp:keywords/>
  <dc:description/>
  <cp:lastModifiedBy>Karlie Busch</cp:lastModifiedBy>
  <cp:revision>3</cp:revision>
  <dcterms:created xsi:type="dcterms:W3CDTF">2023-07-12T19:02:00Z</dcterms:created>
  <dcterms:modified xsi:type="dcterms:W3CDTF">2023-07-12T19:22:00Z</dcterms:modified>
</cp:coreProperties>
</file>